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FA" w:rsidRDefault="00BD7AFA" w:rsidP="00BD7AFA">
      <w:pPr>
        <w:jc w:val="right"/>
      </w:pPr>
      <w:r>
        <w:t>Приложение № 1</w:t>
      </w:r>
    </w:p>
    <w:p w:rsidR="00BD7AFA" w:rsidRDefault="00BD7AFA" w:rsidP="00BD7AFA">
      <w:pPr>
        <w:jc w:val="right"/>
      </w:pPr>
      <w:r>
        <w:t xml:space="preserve"> к приказу от 30.10.2024 № 78</w:t>
      </w:r>
    </w:p>
    <w:p w:rsidR="00BD7AFA" w:rsidRDefault="00BD7AFA" w:rsidP="00BD7AFA">
      <w:pPr>
        <w:jc w:val="right"/>
      </w:pPr>
      <w:r>
        <w:t xml:space="preserve"> </w:t>
      </w:r>
    </w:p>
    <w:p w:rsidR="00BD7AFA" w:rsidRDefault="00BD7AFA" w:rsidP="00BD7AFA">
      <w:pPr>
        <w:jc w:val="center"/>
      </w:pPr>
    </w:p>
    <w:p w:rsidR="00BD7AFA" w:rsidRDefault="00BD7AFA" w:rsidP="00BD7AFA">
      <w:pPr>
        <w:jc w:val="center"/>
      </w:pPr>
      <w:r>
        <w:t>ПОЛОЖЕНИЕ</w:t>
      </w:r>
    </w:p>
    <w:p w:rsidR="00BD7AFA" w:rsidRDefault="00BD7AFA" w:rsidP="00BD7AFA">
      <w:pPr>
        <w:jc w:val="center"/>
      </w:pPr>
      <w:r>
        <w:t xml:space="preserve"> об организации пропускного и внутриобъектового режимов в муниципальном казённом учреждении дополнительного образования «Центр детского творчества» городского округа город Фролово</w:t>
      </w:r>
    </w:p>
    <w:p w:rsidR="00BD7AFA" w:rsidRDefault="00BD7AFA" w:rsidP="00BD7AFA">
      <w:pPr>
        <w:jc w:val="center"/>
      </w:pPr>
    </w:p>
    <w:p w:rsidR="00BD7AFA" w:rsidRDefault="00BD7AFA" w:rsidP="00BD7AFA">
      <w:pPr>
        <w:jc w:val="center"/>
      </w:pPr>
      <w:r>
        <w:t xml:space="preserve"> I. ОБЩИЕ ПОЛОЖЕНИЯ</w:t>
      </w:r>
    </w:p>
    <w:p w:rsidR="00BD7AFA" w:rsidRDefault="00BD7AFA" w:rsidP="00BD7AFA">
      <w:pPr>
        <w:jc w:val="both"/>
      </w:pPr>
      <w:r>
        <w:t xml:space="preserve"> 1.1. Настоящее Положение об организации пропускного и внутриобъектового режимов в МКУ ДО ЦДТ (далее – Положение, учреждение, соответственно) разработано в целях принятия дополнительных мер безопасности на объекте учреждения, в отношении которого распространяются обязательные для выполнения требования к антитеррористической защищенности.</w:t>
      </w:r>
    </w:p>
    <w:p w:rsidR="00BD7AFA" w:rsidRDefault="00BD7AFA" w:rsidP="00BD7AFA">
      <w:pPr>
        <w:jc w:val="both"/>
      </w:pPr>
      <w:r>
        <w:t xml:space="preserve"> 1.2. Настоящее Положение определяет порядок осуществления и основные требования к организации пропускного и внутриобъектового режимов на объекте: муниципальное казённое учреждение дополнительного образования «Центр детского творчества» городского округа город Фролово,  (далее – охраняемый объект), расположенный по адресу: 403540, Россия, Волгоградская область, городской округ город Фролово, улица Народная, дом </w:t>
      </w:r>
    </w:p>
    <w:p w:rsidR="00BD7AFA" w:rsidRDefault="00BD7AFA" w:rsidP="00BD7AFA">
      <w:pPr>
        <w:spacing w:line="276" w:lineRule="auto"/>
        <w:jc w:val="both"/>
      </w:pPr>
      <w:r>
        <w:t xml:space="preserve"> 1.3. Выполнение требований настоящего Положения обязательно для всех работников охраняемого объекта, обучающихся (воспитанников), их родителей (законных представителей),  сотрудников организаций, обслуживающих охраняемый объект, и других лиц (посетителей), постоянно или временно находящихся на охраняемом объекте. 1.4. Пропускной режим – порядок, обеспечиваемый совокупностью мероприятий и </w:t>
      </w:r>
      <w:proofErr w:type="gramStart"/>
      <w:r>
        <w:t xml:space="preserve">правил,  исключающих возможность бесконтрольного входа (выхода) лиц, въезда (выезда) транспортных средств, вноса (выноса), ввоза (вывоза) имущества на охраняемый объект и с охраняемого объекта. </w:t>
      </w:r>
      <w:proofErr w:type="gramEnd"/>
    </w:p>
    <w:p w:rsidR="00BD7AFA" w:rsidRDefault="00BD7AFA" w:rsidP="00BD7AFA">
      <w:pPr>
        <w:spacing w:line="276" w:lineRule="auto"/>
        <w:jc w:val="both"/>
      </w:pPr>
      <w:r>
        <w:t>1.5. Пропускной режим предусматривает: организацию дежурства на входе на охраняемый объект</w:t>
      </w:r>
      <w:proofErr w:type="gramStart"/>
      <w:r>
        <w:t xml:space="preserve">;, </w:t>
      </w:r>
      <w:proofErr w:type="gramEnd"/>
      <w:r>
        <w:t>установление перечня документов, дающих их обладателям право прохода на охраняемый объект и (или) в определенные зоны охраняемого объекта; определение перечня предметов, запрещенных к вносу на охраняемый объект; организацию охраны здания, потенциально опасных участков и критических элементов охраняемого объекта, оснащение здания, потенциально опасных участков, критических элементов и указанных помещений необходимыми средствами охраны.</w:t>
      </w:r>
    </w:p>
    <w:p w:rsidR="00BD7AFA" w:rsidRDefault="00BD7AFA" w:rsidP="00BD7AFA">
      <w:pPr>
        <w:spacing w:line="276" w:lineRule="auto"/>
        <w:jc w:val="both"/>
      </w:pPr>
      <w:r>
        <w:t xml:space="preserve"> 1.6. Внутриобъектовый режим – порядок, обеспечиваемый совокупностью мероприятий и правил, выполняемых работниками объекта, сотрудниками сторонних организаций и посетителями охраняемого объекта в соответствии с требованиями внутреннего распорядка и инструкции о мерах пожарной безопасности, принятой в объекте.</w:t>
      </w:r>
    </w:p>
    <w:p w:rsidR="00BD7AFA" w:rsidRDefault="00BD7AFA" w:rsidP="00BD7AFA">
      <w:pPr>
        <w:spacing w:line="276" w:lineRule="auto"/>
        <w:jc w:val="both"/>
      </w:pPr>
      <w:r>
        <w:t xml:space="preserve"> 1.7. Осуществление охраны охраняемого объекта, имущества, обеспечение пропускного и внутриобъектового режимов на охраняемом объекте обеспечивается: сотрудниками охраны охранной организации, с которой заключен договор в соответствии с законодательством Российской Федерации (далее – сотрудники охраны); </w:t>
      </w:r>
    </w:p>
    <w:p w:rsidR="00BD7AFA" w:rsidRDefault="00BD7AFA" w:rsidP="00BD7AFA">
      <w:pPr>
        <w:spacing w:line="276" w:lineRule="auto"/>
        <w:jc w:val="both"/>
      </w:pPr>
      <w:r>
        <w:t xml:space="preserve">работниками (дежурными и др.), </w:t>
      </w:r>
    </w:p>
    <w:p w:rsidR="00BD7AFA" w:rsidRDefault="00BD7AFA" w:rsidP="00BD7AFA">
      <w:pPr>
        <w:numPr>
          <w:ilvl w:val="1"/>
          <w:numId w:val="1"/>
        </w:numPr>
        <w:spacing w:line="276" w:lineRule="auto"/>
        <w:jc w:val="both"/>
      </w:pPr>
      <w:r>
        <w:t>Требования настоящего Положения доводятся до каждого работника объекта, обучающихся и их родителей.</w:t>
      </w:r>
    </w:p>
    <w:p w:rsidR="00BD7AFA" w:rsidRDefault="00BD7AFA" w:rsidP="00BD7AFA">
      <w:pPr>
        <w:spacing w:line="276" w:lineRule="auto"/>
        <w:jc w:val="center"/>
      </w:pPr>
      <w:r>
        <w:lastRenderedPageBreak/>
        <w:t>II. ДОКУМЕНТЫ, ДАЮЩИЕ ПРАВО ПРОХОДА НА ОХРАНЯЕМЫЕ ОБЪЕКТЫ, ПОРЯДОК ИХ ОФОРМЛЕНИЯ</w:t>
      </w:r>
    </w:p>
    <w:p w:rsidR="00BD7AFA" w:rsidRDefault="00BD7AFA" w:rsidP="00BD7AFA">
      <w:pPr>
        <w:spacing w:line="276" w:lineRule="auto"/>
        <w:jc w:val="both"/>
      </w:pPr>
      <w:r>
        <w:t xml:space="preserve">2.1. </w:t>
      </w:r>
      <w:proofErr w:type="gramStart"/>
      <w:r>
        <w:t>Документами, дающими право прохода на объект через пост дежурного являются</w:t>
      </w:r>
      <w:proofErr w:type="gramEnd"/>
      <w:r>
        <w:t>:</w:t>
      </w:r>
    </w:p>
    <w:p w:rsidR="00BD7AFA" w:rsidRDefault="00BD7AFA" w:rsidP="00BD7AFA">
      <w:pPr>
        <w:spacing w:line="276" w:lineRule="auto"/>
        <w:jc w:val="both"/>
      </w:pPr>
      <w:r>
        <w:t xml:space="preserve"> а)  служебные удостоверения сотрудников органов исполнительной власти</w:t>
      </w:r>
      <w:proofErr w:type="gramStart"/>
      <w:r>
        <w:t xml:space="preserve"> ,</w:t>
      </w:r>
      <w:proofErr w:type="gramEnd"/>
      <w:r>
        <w:t xml:space="preserve"> подписанные руководителями соответствующих органов исполнительной власти; </w:t>
      </w:r>
    </w:p>
    <w:p w:rsidR="00BD7AFA" w:rsidRDefault="00BD7AFA" w:rsidP="00BD7AFA">
      <w:pPr>
        <w:spacing w:line="276" w:lineRule="auto"/>
        <w:jc w:val="both"/>
      </w:pPr>
      <w:r>
        <w:t xml:space="preserve">б) удостоверения депутатов  городской и областной думы, депутатов представительных органов муниципальных образований в Волгоградской  области; </w:t>
      </w:r>
    </w:p>
    <w:p w:rsidR="00BD7AFA" w:rsidRDefault="00BD7AFA" w:rsidP="00BD7AFA">
      <w:pPr>
        <w:spacing w:line="276" w:lineRule="auto"/>
        <w:jc w:val="both"/>
      </w:pPr>
      <w:r>
        <w:t xml:space="preserve">в) служебные удостоверения сотрудников правоохранительных органов, сотрудников органов прокуратуры; </w:t>
      </w:r>
    </w:p>
    <w:p w:rsidR="00BD7AFA" w:rsidRDefault="00BD7AFA" w:rsidP="00BD7AFA">
      <w:pPr>
        <w:spacing w:line="276" w:lineRule="auto"/>
        <w:jc w:val="both"/>
      </w:pPr>
      <w:r>
        <w:t>г) служебные удостоверения сотрудников исполнительно-распорядительных органов местного самоуправления Городского округа город Фролово;</w:t>
      </w:r>
    </w:p>
    <w:p w:rsidR="00BD7AFA" w:rsidRDefault="00BD7AFA" w:rsidP="00BD7AFA">
      <w:pPr>
        <w:spacing w:line="276" w:lineRule="auto"/>
        <w:jc w:val="both"/>
      </w:pPr>
      <w:r>
        <w:t xml:space="preserve"> д) списки участников собраний, совещаний и других мероприятий, подписанные и утвержденные руководителем (заместителем руководителя) объекта. Указанные списки передаются на пост дежурного  не </w:t>
      </w:r>
      <w:proofErr w:type="gramStart"/>
      <w:r>
        <w:t>позднее</w:t>
      </w:r>
      <w:proofErr w:type="gramEnd"/>
      <w:r>
        <w:t xml:space="preserve"> чем за сутки до запланированных мероприятий; </w:t>
      </w:r>
    </w:p>
    <w:p w:rsidR="00BD7AFA" w:rsidRDefault="00BD7AFA" w:rsidP="00BD7AFA">
      <w:pPr>
        <w:spacing w:line="276" w:lineRule="auto"/>
        <w:jc w:val="both"/>
      </w:pPr>
      <w:proofErr w:type="gramStart"/>
      <w:r>
        <w:t>е) временные пропуска (временные электронные пропуска), которые выдаются на срок, как правило, не более года и оформляются согласно спискам, утверждаемым руководителем (заместителем руководителя) объекта, на лиц из числа сотрудников организаций, арендующих помещения в здании объекта, сотрудников сторонних организаций, привлекаемых для совместной работы на территории объекта или для проведения иных работ в зданиях объектов;</w:t>
      </w:r>
      <w:proofErr w:type="gramEnd"/>
    </w:p>
    <w:p w:rsidR="00BD7AFA" w:rsidRDefault="00BD7AFA" w:rsidP="00BD7AFA">
      <w:pPr>
        <w:spacing w:line="276" w:lineRule="auto"/>
        <w:jc w:val="both"/>
      </w:pPr>
      <w:r>
        <w:t xml:space="preserve"> ж) списки обучающихся (воспитанников) объектов. Указанные списки передаются на посты охраны (контрольно-пропускные пункты) непосредственно перед началом нового учебного года и актуализируются по мере возникновения такой необходимости; </w:t>
      </w:r>
    </w:p>
    <w:p w:rsidR="00BD7AFA" w:rsidRDefault="00BD7AFA" w:rsidP="00BD7AFA">
      <w:pPr>
        <w:spacing w:line="276" w:lineRule="auto"/>
        <w:jc w:val="both"/>
      </w:pPr>
      <w:r>
        <w:t xml:space="preserve">з) документы, удостоверяющие личность граждан (паспорт, военный билет, иной документ, удостоверяющий личность). </w:t>
      </w:r>
    </w:p>
    <w:p w:rsidR="00BD7AFA" w:rsidRPr="00BD7AFA" w:rsidRDefault="00BD7AFA" w:rsidP="00BD7AFA">
      <w:pPr>
        <w:spacing w:line="276" w:lineRule="auto"/>
        <w:jc w:val="both"/>
      </w:pPr>
    </w:p>
    <w:p w:rsidR="00BD7AFA" w:rsidRPr="00B80ED6" w:rsidRDefault="00BD7AFA" w:rsidP="00BD7AFA">
      <w:pPr>
        <w:spacing w:line="276" w:lineRule="auto"/>
        <w:jc w:val="center"/>
      </w:pPr>
      <w:r>
        <w:t>III. ПОРЯДОК ПРОПУСКА (ПРОХОДА) НА ОБЪЕКТ</w:t>
      </w:r>
    </w:p>
    <w:p w:rsidR="00BD7AFA" w:rsidRPr="00B80ED6" w:rsidRDefault="00BD7AFA" w:rsidP="00BD7AFA">
      <w:pPr>
        <w:spacing w:line="276" w:lineRule="auto"/>
        <w:jc w:val="both"/>
      </w:pPr>
    </w:p>
    <w:p w:rsidR="00BD7AFA" w:rsidRDefault="00BD7AFA" w:rsidP="00BD7AFA">
      <w:pPr>
        <w:spacing w:line="276" w:lineRule="auto"/>
        <w:jc w:val="both"/>
      </w:pPr>
      <w:r>
        <w:t>3.1. Пропуск (проход) работников объекта, обучающихся (воспитанников), их родителей (законных представителей) и иных лиц, в том числе посетителей, на охраняемые объекты осуществляется через пост</w:t>
      </w:r>
      <w:r w:rsidRPr="007B65C3">
        <w:t xml:space="preserve"> </w:t>
      </w:r>
      <w:r>
        <w:t>дежурного, расположенного у главного входа в помещение учреждения.</w:t>
      </w:r>
    </w:p>
    <w:p w:rsidR="00BD7AFA" w:rsidRDefault="00BD7AFA" w:rsidP="00BD7AFA">
      <w:pPr>
        <w:spacing w:line="276" w:lineRule="auto"/>
        <w:jc w:val="both"/>
      </w:pPr>
      <w:r>
        <w:t xml:space="preserve"> 3.2. При входе на объект  документы, удостоверяющие личность, предъявляются дежурному в развернутом виде. </w:t>
      </w:r>
    </w:p>
    <w:p w:rsidR="00BD7AFA" w:rsidRDefault="00BD7AFA" w:rsidP="00BD7AFA">
      <w:pPr>
        <w:spacing w:line="276" w:lineRule="auto"/>
        <w:jc w:val="both"/>
      </w:pPr>
      <w:r>
        <w:t xml:space="preserve">3.3. Право прохода через пост дежурного в любое время суток, включая выходные и праздничные дни, имеют: руководитель объекта, заместитель руководителя объекта; сотрудники аварийных и экстренных служб. </w:t>
      </w:r>
    </w:p>
    <w:p w:rsidR="00BD7AFA" w:rsidRDefault="00BD7AFA" w:rsidP="00BD7AFA">
      <w:pPr>
        <w:spacing w:line="276" w:lineRule="auto"/>
        <w:jc w:val="both"/>
      </w:pPr>
      <w:r>
        <w:t xml:space="preserve">3.4. Проход  </w:t>
      </w:r>
      <w:proofErr w:type="gramStart"/>
      <w:r>
        <w:t>сотрудников сторонних организаций, привлекаемых для совместной работы на территории объекта  в  выходные и праздничные дни осуществляется</w:t>
      </w:r>
      <w:proofErr w:type="gramEnd"/>
      <w:r>
        <w:t xml:space="preserve"> при предъявлении ими документов, указанных в пункте 2.1 настоящего Положения, на основании списка, подписанного руководителем. Список передается на пост  не позднее чем в день, предшествующий выходному или праздничному дню, в который предполагается осуществление прохода на  объект лиц, указанных в нем. </w:t>
      </w:r>
    </w:p>
    <w:p w:rsidR="00BD7AFA" w:rsidRDefault="00BD7AFA" w:rsidP="00BD7AFA">
      <w:pPr>
        <w:spacing w:line="276" w:lineRule="auto"/>
        <w:jc w:val="both"/>
      </w:pPr>
      <w:r>
        <w:t xml:space="preserve">3.5. Проход на  объект сотрудников сторонних организаций для проведения работ в нерабочее или ночное время суток, а также в выходные и праздничные дни </w:t>
      </w:r>
      <w:r>
        <w:lastRenderedPageBreak/>
        <w:t xml:space="preserve">осуществляется на основании списка, подписанного руководителем объекта. Список должен включать в себя сведения о периоде выполнения работ. Список для прохода работников сторонних организаций на  объект для проведения работ в выходные и праздничные дни, а также в нерабочее или ночное время суток оформляется по форме в соответствии с Приложением № 2 к настоящему Положению. Проход работников сторонних организаций в здание для проведения работ в выходные и праздничные дни, а также в нерабочее или ночное время суток осуществляется только в сопровождении руководителя объекта либо работников объекта, ответственных за эксплуатацию здания и (или) обеспечение безопасности. </w:t>
      </w:r>
    </w:p>
    <w:p w:rsidR="00BD7AFA" w:rsidRDefault="00BD7AFA" w:rsidP="00BD7AFA">
      <w:pPr>
        <w:spacing w:line="276" w:lineRule="auto"/>
        <w:jc w:val="both"/>
      </w:pPr>
      <w:r>
        <w:t xml:space="preserve">  3.6. В случае возникновения чрезвычайных ситуаций (аварии, взрыва, пожара, стихийных бедствий и др.) оперативные службы МЧС России, сотрудники правоохранительных органов, бригады скорой помощи, пожарные расчеты и другие экстренные службы допускаются на объект в любое время суток в сопровождении сотрудников объекта.</w:t>
      </w:r>
    </w:p>
    <w:p w:rsidR="00BD7AFA" w:rsidRDefault="00BD7AFA" w:rsidP="00BD7AFA">
      <w:pPr>
        <w:spacing w:line="276" w:lineRule="auto"/>
        <w:jc w:val="both"/>
      </w:pPr>
      <w:r>
        <w:t xml:space="preserve"> 3.7. Проход посетителей к руководству объектов осуществляется в соответствии с установленным порядком приема посетителей. В отдельных случаях посетители к руководству объектов проходят по личному устному распоряжению руководителя, его заместителя,  переданному по телефону или лично. </w:t>
      </w:r>
    </w:p>
    <w:p w:rsidR="00BD7AFA" w:rsidRDefault="00BD7AFA" w:rsidP="00BD7AFA">
      <w:pPr>
        <w:spacing w:line="276" w:lineRule="auto"/>
        <w:jc w:val="both"/>
      </w:pPr>
      <w:r>
        <w:t xml:space="preserve">3.8. Проход в здание лиц, прибывших на собрание, совещание или другое плановое мероприятие, осуществляется на основании списка, подписанного руководителем объектов. Списки составляются в алфавитном порядке с указанием фамилии, имени и отчества участников мероприятия и передаются на пост дежурного. При проходе через пост дежурного указанные в списках лица предъявляют документы, удостоверяющие личность, в развернутом виде. </w:t>
      </w:r>
    </w:p>
    <w:p w:rsidR="00BD7AFA" w:rsidRDefault="00BD7AFA" w:rsidP="00BD7AFA">
      <w:pPr>
        <w:spacing w:line="276" w:lineRule="auto"/>
        <w:jc w:val="both"/>
      </w:pPr>
      <w:r>
        <w:t>3.9 Посетители из числа родителей (законных представителей) учащихся (воспитанников) ожидают своих детей за пределами здания учреждения, на его территории либо в специально отведенных для этого местах ожидания. В отдельных случаях они могут находиться в здании учреждения в отведенных местах, в холле с разрешения руководителя учреждения.</w:t>
      </w:r>
    </w:p>
    <w:p w:rsidR="00BD7AFA" w:rsidRDefault="00BD7AFA" w:rsidP="00BD7AFA">
      <w:pPr>
        <w:spacing w:line="276" w:lineRule="auto"/>
        <w:jc w:val="both"/>
      </w:pPr>
      <w:r>
        <w:t xml:space="preserve">3.10. В случае прибытия родителей, обучающихся (воспитанников) или их законных представителей на собрания либо иные плановые, массовые мероприятия их пропуск на охраняемый объект осуществляется в соответствии с пунктом 3.8 настоящего Положения. Посетители пропускаются на объект при условии предъявления ими документов, удостоверяющих личность, с записью в журнале регистрации посещений. </w:t>
      </w:r>
    </w:p>
    <w:p w:rsidR="00BD7AFA" w:rsidRDefault="00BD7AFA" w:rsidP="00BD7AFA">
      <w:pPr>
        <w:spacing w:line="276" w:lineRule="auto"/>
        <w:jc w:val="both"/>
      </w:pPr>
      <w:r>
        <w:t xml:space="preserve">Журнал ведется и хранится на посту дежурного. </w:t>
      </w:r>
    </w:p>
    <w:p w:rsidR="00BD7AFA" w:rsidRDefault="00BD7AFA" w:rsidP="00BD7AFA">
      <w:pPr>
        <w:spacing w:line="276" w:lineRule="auto"/>
        <w:jc w:val="both"/>
      </w:pPr>
      <w:r>
        <w:t xml:space="preserve">Родители обучающихся (воспитанников) или их законные представители пропускаются на охраняемый объект в порядке, предусмотренном для пропуска посетителей объектов. Обучающиеся (воспитанники) пропускаются на охраняемые объекты по списку обучающихся (воспитанников) объекта без записи в журнале регистрации посещений в установленное распорядком и (или) учебным расписанием время. </w:t>
      </w:r>
    </w:p>
    <w:p w:rsidR="00BD7AFA" w:rsidRDefault="00BD7AFA" w:rsidP="00BD7AFA">
      <w:pPr>
        <w:spacing w:line="276" w:lineRule="auto"/>
        <w:jc w:val="both"/>
      </w:pPr>
      <w:r>
        <w:t xml:space="preserve">Порядок выхода обучающихся (воспитанников) объектов с охраняемых объектов в период учебных занятий и в остальное время устанавливается руководителем объекта в соответствии с законодательством Российской Федерации. </w:t>
      </w:r>
    </w:p>
    <w:p w:rsidR="00BD7AFA" w:rsidRDefault="00BD7AFA" w:rsidP="00BD7AFA">
      <w:pPr>
        <w:spacing w:line="276" w:lineRule="auto"/>
        <w:jc w:val="both"/>
      </w:pPr>
      <w:r>
        <w:t xml:space="preserve">3.11.  При возникновении на охраняемых объектах чрезвычайных ситуаций и по сигналам гражданской обороны работники объекта, обучающиеся, их родители (законные </w:t>
      </w:r>
      <w:r>
        <w:lastRenderedPageBreak/>
        <w:t xml:space="preserve">представители), посетители и иные лица выходят из здания  беспрепятственно через основные и запасные выходы. </w:t>
      </w:r>
    </w:p>
    <w:p w:rsidR="00BD7AFA" w:rsidRDefault="00BD7AFA" w:rsidP="00BD7AFA">
      <w:pPr>
        <w:spacing w:line="276" w:lineRule="auto"/>
        <w:jc w:val="both"/>
      </w:pPr>
      <w:r>
        <w:t xml:space="preserve">3.12.Лица в состоянии алкогольного или наркотического опьянения на охраняемые объекты не допускаются. </w:t>
      </w:r>
    </w:p>
    <w:p w:rsidR="00BD7AFA" w:rsidRDefault="00BD7AFA" w:rsidP="00BD7AFA">
      <w:pPr>
        <w:spacing w:line="276" w:lineRule="auto"/>
        <w:jc w:val="both"/>
      </w:pPr>
      <w:r>
        <w:t>3.13. Работникам объектов, обучающимся и их родителям (законным представителям), иным лицам, в том числе посетителям, запрещается вносить на охраняемые объекты запрещенные предметы: взрывчатые, отравляющие вещества, оружие, боеприпасы, наркотические средства, горючие и легковоспламеняющиеся жидкости и материалы или другие вещества и предметы, способные нанести ущерб жизни и здоровью людей.</w:t>
      </w:r>
    </w:p>
    <w:p w:rsidR="00BD7AFA" w:rsidRDefault="00BD7AFA" w:rsidP="00BD7AFA">
      <w:pPr>
        <w:spacing w:line="276" w:lineRule="auto"/>
        <w:jc w:val="both"/>
      </w:pPr>
      <w:r>
        <w:t xml:space="preserve"> 3.18. Лица, имеющие право прохода на е объект, могут проносить через пост портфели, сумки и иную ручную кладь. При проносе крупногабаритных предметов дежурные  предлагают предъявить их для осмотра, исключив тем самым пронос запрещенных предметов, средств и материалов, указанных в пункте 3.16 настоящего Положения. В случае отказа проход с такими предметами на охраняемые объекты запрещается. </w:t>
      </w:r>
    </w:p>
    <w:p w:rsidR="00BD7AFA" w:rsidRDefault="00BD7AFA" w:rsidP="00BD7AFA">
      <w:pPr>
        <w:spacing w:line="276" w:lineRule="auto"/>
        <w:jc w:val="center"/>
      </w:pPr>
      <w:r>
        <w:t>IV. ПОРЯДОК ВНОСА (ВЫНОСА) ИМУЩЕСТВА</w:t>
      </w:r>
    </w:p>
    <w:p w:rsidR="00BD7AFA" w:rsidRDefault="00BD7AFA" w:rsidP="00BD7AFA">
      <w:pPr>
        <w:spacing w:line="276" w:lineRule="auto"/>
        <w:jc w:val="center"/>
      </w:pPr>
      <w:r>
        <w:t>(МАТЕРИАЛЬНЫХ ЦЕННОСТЕЙ)</w:t>
      </w:r>
    </w:p>
    <w:p w:rsidR="00BD7AFA" w:rsidRDefault="00BD7AFA" w:rsidP="00BD7AFA">
      <w:pPr>
        <w:spacing w:line="276" w:lineRule="auto"/>
        <w:jc w:val="both"/>
      </w:pPr>
      <w:r>
        <w:t>4.1. Имущество (материальные ценности, состоящие на балансовом учете в объекте) выносятся (вывозятся) с охраняемых объектов по материальным пропускам, действительным только на указанную в нем дату.</w:t>
      </w:r>
    </w:p>
    <w:p w:rsidR="00BD7AFA" w:rsidRDefault="00BD7AFA" w:rsidP="00BD7AFA">
      <w:pPr>
        <w:spacing w:line="276" w:lineRule="auto"/>
        <w:jc w:val="both"/>
      </w:pPr>
      <w:r>
        <w:t xml:space="preserve"> 4.2. Право подписывать материальные пропуска </w:t>
      </w:r>
      <w:proofErr w:type="gramStart"/>
      <w:r>
        <w:t>предоставлен</w:t>
      </w:r>
      <w:proofErr w:type="gramEnd"/>
      <w:r>
        <w:t xml:space="preserve">: руководителю объекта. </w:t>
      </w:r>
    </w:p>
    <w:p w:rsidR="00BD7AFA" w:rsidRDefault="00BD7AFA" w:rsidP="00BD7AFA">
      <w:pPr>
        <w:spacing w:line="276" w:lineRule="auto"/>
        <w:jc w:val="both"/>
      </w:pPr>
      <w:r>
        <w:t xml:space="preserve">4.3.  Внос (вынос), ввоз (вывоз) имущества (материальных ценностей) для выполнения работ (оказания услуг) по заключенным в соответствии с законодательством Российской Федерации договорам (государственным или муниципальным контрактам) осуществляется ответственными лицами объектов на основании подписанных товарно-транспортных накладных. </w:t>
      </w:r>
    </w:p>
    <w:p w:rsidR="00BD7AFA" w:rsidRDefault="00BD7AFA" w:rsidP="00BD7AFA">
      <w:pPr>
        <w:spacing w:line="276" w:lineRule="auto"/>
        <w:jc w:val="both"/>
      </w:pPr>
      <w:r>
        <w:t xml:space="preserve"> </w:t>
      </w:r>
    </w:p>
    <w:p w:rsidR="00BD7AFA" w:rsidRDefault="00BD7AFA" w:rsidP="00BD7AFA">
      <w:pPr>
        <w:spacing w:line="276" w:lineRule="auto"/>
        <w:jc w:val="center"/>
      </w:pPr>
      <w:r>
        <w:t xml:space="preserve"> V. СЛУЖЕБНЫЕ ПОМЕЩЕНИЯ И КАБИНЕТЫ</w:t>
      </w:r>
    </w:p>
    <w:p w:rsidR="00BD7AFA" w:rsidRDefault="00BD7AFA" w:rsidP="00BD7AFA">
      <w:pPr>
        <w:spacing w:line="276" w:lineRule="auto"/>
        <w:jc w:val="both"/>
      </w:pPr>
      <w:r>
        <w:t>5.1. Служебные помещения, учебные кабинеты, технические и иные помещения (далее – помещения) должны отвечать противопожарным, санитарным и другим требованиям, установленным законодательством Российской Федерации.</w:t>
      </w:r>
    </w:p>
    <w:p w:rsidR="00BD7AFA" w:rsidRDefault="00BD7AFA" w:rsidP="00BD7AFA">
      <w:pPr>
        <w:spacing w:line="276" w:lineRule="auto"/>
        <w:jc w:val="both"/>
      </w:pPr>
      <w:r>
        <w:t xml:space="preserve"> 6.2. По окончании работы в помещении работник объекта или иное лицо, имеющее право выполнения работ на территории охраняемого объекта, уходящее последним, обязан закрыть окна, отключить электроприборы, выключить освещение и закрыть помещение на замок.</w:t>
      </w:r>
    </w:p>
    <w:p w:rsidR="00BD7AFA" w:rsidRDefault="00BD7AFA" w:rsidP="00BD7AFA">
      <w:pPr>
        <w:spacing w:line="276" w:lineRule="auto"/>
        <w:jc w:val="both"/>
      </w:pPr>
      <w:r>
        <w:t>6.3. Запрещается оставлять незапертыми помещения в случае временного отсутствия в них работников объекта. Не допускается оставление ключей в замках в повседневной деятельности. В случае возникновения чрезвычайных ситуаций в здании объекта двери помещений закрываются, но не запираются на замки, при этом ключи от них остаются в дверях.</w:t>
      </w:r>
    </w:p>
    <w:p w:rsidR="00BD7AFA" w:rsidRDefault="00BD7AFA" w:rsidP="00BD7AFA">
      <w:pPr>
        <w:spacing w:line="276" w:lineRule="auto"/>
        <w:jc w:val="both"/>
      </w:pPr>
      <w:r>
        <w:t xml:space="preserve"> 6.4. Посетители могут находиться в помещениях только в присутствии работников объектов. </w:t>
      </w:r>
    </w:p>
    <w:p w:rsidR="00BD7AFA" w:rsidRPr="00110E1D" w:rsidRDefault="00BD7AFA" w:rsidP="00BD7AFA">
      <w:pPr>
        <w:spacing w:line="276" w:lineRule="auto"/>
        <w:jc w:val="both"/>
      </w:pPr>
      <w:r>
        <w:t>6.5. Ключи от помещений выдаются работникам объекта на посту дежурного при наличии права работника объекта на самостоятельный доступ в конкретное помещение. По окончании работы работники объектов обязаны сдать ключи от помещений    на пост дежурного.</w:t>
      </w:r>
    </w:p>
    <w:p w:rsidR="00AD4CE8" w:rsidRDefault="00AD4CE8"/>
    <w:sectPr w:rsidR="00AD4CE8" w:rsidSect="0030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4590"/>
    <w:multiLevelType w:val="multilevel"/>
    <w:tmpl w:val="B03A1E1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FA"/>
    <w:rsid w:val="00303885"/>
    <w:rsid w:val="003420D7"/>
    <w:rsid w:val="007C549A"/>
    <w:rsid w:val="009B332A"/>
    <w:rsid w:val="00AD4CE8"/>
    <w:rsid w:val="00BD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1777</Words>
  <Characters>10133</Characters>
  <Application>Microsoft Office Word</Application>
  <DocSecurity>0</DocSecurity>
  <Lines>84</Lines>
  <Paragraphs>23</Paragraphs>
  <ScaleCrop>false</ScaleCrop>
  <Company/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Методисты</cp:lastModifiedBy>
  <cp:revision>6</cp:revision>
  <dcterms:created xsi:type="dcterms:W3CDTF">2024-12-26T13:11:00Z</dcterms:created>
  <dcterms:modified xsi:type="dcterms:W3CDTF">2024-12-27T07:05:00Z</dcterms:modified>
</cp:coreProperties>
</file>